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75" w:line="221" w:lineRule="auto"/>
        <w:jc w:val="center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(突泉镇治理区)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  <w:t>2-5</w:t>
      </w:r>
    </w:p>
    <w:tbl>
      <w:tblPr>
        <w:tblStyle w:val="4"/>
        <w:tblW w:w="994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1637"/>
        <w:gridCol w:w="700"/>
        <w:gridCol w:w="837"/>
        <w:gridCol w:w="834"/>
        <w:gridCol w:w="933"/>
        <w:gridCol w:w="40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001" w:type="dxa"/>
            <w:vAlign w:val="top"/>
          </w:tcPr>
          <w:p>
            <w:pPr>
              <w:spacing w:before="151" w:line="233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1637" w:type="dxa"/>
            <w:vAlign w:val="top"/>
          </w:tcPr>
          <w:p>
            <w:pPr>
              <w:spacing w:before="151" w:line="229" w:lineRule="auto"/>
              <w:ind w:left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700" w:type="dxa"/>
            <w:vAlign w:val="top"/>
          </w:tcPr>
          <w:p>
            <w:pPr>
              <w:spacing w:before="151" w:line="229" w:lineRule="auto"/>
              <w:ind w:left="2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837" w:type="dxa"/>
            <w:vAlign w:val="top"/>
          </w:tcPr>
          <w:p>
            <w:pPr>
              <w:spacing w:before="151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834" w:type="dxa"/>
            <w:vAlign w:val="top"/>
          </w:tcPr>
          <w:p>
            <w:pPr>
              <w:spacing w:before="151" w:line="229" w:lineRule="auto"/>
              <w:jc w:val="center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单价</w:t>
            </w:r>
          </w:p>
        </w:tc>
        <w:tc>
          <w:tcPr>
            <w:tcW w:w="933" w:type="dxa"/>
            <w:vAlign w:val="top"/>
          </w:tcPr>
          <w:p>
            <w:pPr>
              <w:spacing w:before="151" w:line="229" w:lineRule="auto"/>
              <w:jc w:val="center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总价</w:t>
            </w:r>
          </w:p>
        </w:tc>
        <w:tc>
          <w:tcPr>
            <w:tcW w:w="4000" w:type="dxa"/>
            <w:vAlign w:val="top"/>
          </w:tcPr>
          <w:p>
            <w:pPr>
              <w:spacing w:before="151" w:line="230" w:lineRule="auto"/>
              <w:ind w:left="18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7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1</w:t>
            </w:r>
          </w:p>
        </w:tc>
        <w:tc>
          <w:tcPr>
            <w:tcW w:w="1637" w:type="dxa"/>
            <w:vAlign w:val="top"/>
          </w:tcPr>
          <w:p>
            <w:pPr>
              <w:spacing w:before="147" w:line="229" w:lineRule="auto"/>
              <w:ind w:left="6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运</w:t>
            </w:r>
          </w:p>
        </w:tc>
        <w:tc>
          <w:tcPr>
            <w:tcW w:w="700" w:type="dxa"/>
            <w:vAlign w:val="top"/>
          </w:tcPr>
          <w:p>
            <w:pPr>
              <w:spacing w:before="165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5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268</w:t>
            </w:r>
          </w:p>
        </w:tc>
        <w:tc>
          <w:tcPr>
            <w:tcW w:w="834" w:type="dxa"/>
            <w:vAlign w:val="top"/>
          </w:tcPr>
          <w:p>
            <w:pPr>
              <w:spacing w:before="185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5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47" w:line="228" w:lineRule="auto"/>
              <w:ind w:left="9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三类土，推土机，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40-5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47" w:line="229" w:lineRule="auto"/>
              <w:ind w:left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00" w:type="dxa"/>
            <w:vAlign w:val="top"/>
          </w:tcPr>
          <w:p>
            <w:pPr>
              <w:spacing w:before="165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5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52</w:t>
            </w:r>
          </w:p>
        </w:tc>
        <w:tc>
          <w:tcPr>
            <w:tcW w:w="834" w:type="dxa"/>
            <w:vAlign w:val="top"/>
          </w:tcPr>
          <w:p>
            <w:pPr>
              <w:spacing w:before="185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5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71" w:line="228" w:lineRule="auto"/>
              <w:ind w:left="9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三类土，推土机，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20-3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48" w:line="229" w:lineRule="auto"/>
              <w:ind w:left="2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覆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土 (外运)</w:t>
            </w:r>
          </w:p>
        </w:tc>
        <w:tc>
          <w:tcPr>
            <w:tcW w:w="700" w:type="dxa"/>
            <w:vAlign w:val="top"/>
          </w:tcPr>
          <w:p>
            <w:pPr>
              <w:spacing w:before="166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6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5251</w:t>
            </w:r>
          </w:p>
        </w:tc>
        <w:tc>
          <w:tcPr>
            <w:tcW w:w="834" w:type="dxa"/>
            <w:vAlign w:val="top"/>
          </w:tcPr>
          <w:p>
            <w:pPr>
              <w:spacing w:before="186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6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17" w:line="274" w:lineRule="exact"/>
              <w:ind w:left="2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一二类土，装载机、 自卸汽车，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20"/>
                <w:szCs w:val="20"/>
              </w:rPr>
              <w:t>1.5-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48" w:line="230" w:lineRule="auto"/>
              <w:ind w:left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700" w:type="dxa"/>
            <w:vAlign w:val="top"/>
          </w:tcPr>
          <w:p>
            <w:pPr>
              <w:spacing w:before="166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6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17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51</w:t>
            </w:r>
          </w:p>
        </w:tc>
        <w:tc>
          <w:tcPr>
            <w:tcW w:w="834" w:type="dxa"/>
            <w:vAlign w:val="top"/>
          </w:tcPr>
          <w:p>
            <w:pPr>
              <w:spacing w:before="186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6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48" w:line="228" w:lineRule="auto"/>
              <w:ind w:left="81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一二类土，推土机，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10-2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49" w:line="228" w:lineRule="auto"/>
              <w:ind w:left="4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700" w:type="dxa"/>
            <w:vAlign w:val="top"/>
          </w:tcPr>
          <w:p>
            <w:pPr>
              <w:spacing w:before="167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837" w:type="dxa"/>
            <w:vAlign w:val="top"/>
          </w:tcPr>
          <w:p>
            <w:pPr>
              <w:spacing w:before="187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36755</w:t>
            </w:r>
          </w:p>
        </w:tc>
        <w:tc>
          <w:tcPr>
            <w:tcW w:w="834" w:type="dxa"/>
            <w:vAlign w:val="top"/>
          </w:tcPr>
          <w:p>
            <w:pPr>
              <w:spacing w:before="187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7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49" w:line="228" w:lineRule="auto"/>
              <w:ind w:left="16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49" w:line="229" w:lineRule="auto"/>
              <w:ind w:left="5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700" w:type="dxa"/>
            <w:vAlign w:val="top"/>
          </w:tcPr>
          <w:p>
            <w:pPr>
              <w:spacing w:before="233" w:line="141" w:lineRule="exact"/>
              <w:ind w:left="32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837" w:type="dxa"/>
            <w:vAlign w:val="top"/>
          </w:tcPr>
          <w:p>
            <w:pPr>
              <w:spacing w:before="187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34" w:type="dxa"/>
            <w:vAlign w:val="top"/>
          </w:tcPr>
          <w:p>
            <w:pPr>
              <w:spacing w:before="187" w:line="195" w:lineRule="auto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7" w:line="195" w:lineRule="auto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21" w:line="274" w:lineRule="exact"/>
              <w:ind w:left="20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001" w:type="dxa"/>
            <w:vMerge w:val="continue"/>
            <w:tcBorders>
              <w:top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49" w:line="228" w:lineRule="auto"/>
              <w:ind w:left="3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700" w:type="dxa"/>
            <w:vAlign w:val="top"/>
          </w:tcPr>
          <w:p>
            <w:pPr>
              <w:spacing w:before="149" w:line="229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37" w:type="dxa"/>
            <w:vAlign w:val="top"/>
          </w:tcPr>
          <w:p>
            <w:pPr>
              <w:spacing w:before="187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dxa"/>
            <w:vAlign w:val="top"/>
          </w:tcPr>
          <w:p>
            <w:pPr>
              <w:spacing w:before="1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21" w:line="274" w:lineRule="exact"/>
              <w:ind w:left="20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2</w:t>
            </w:r>
          </w:p>
        </w:tc>
        <w:tc>
          <w:tcPr>
            <w:tcW w:w="1637" w:type="dxa"/>
            <w:vAlign w:val="top"/>
          </w:tcPr>
          <w:p>
            <w:pPr>
              <w:spacing w:before="150" w:line="228" w:lineRule="auto"/>
              <w:ind w:left="4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梁清除</w:t>
            </w:r>
          </w:p>
        </w:tc>
        <w:tc>
          <w:tcPr>
            <w:tcW w:w="700" w:type="dxa"/>
            <w:vAlign w:val="top"/>
          </w:tcPr>
          <w:p>
            <w:pPr>
              <w:spacing w:before="168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16</w:t>
            </w:r>
          </w:p>
        </w:tc>
        <w:tc>
          <w:tcPr>
            <w:tcW w:w="834" w:type="dxa"/>
            <w:vAlign w:val="top"/>
          </w:tcPr>
          <w:p>
            <w:pPr>
              <w:spacing w:before="188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8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0" w:line="228" w:lineRule="auto"/>
              <w:ind w:left="17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散岩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0" w:line="229" w:lineRule="auto"/>
              <w:ind w:left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00" w:type="dxa"/>
            <w:vAlign w:val="top"/>
          </w:tcPr>
          <w:p>
            <w:pPr>
              <w:spacing w:before="168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11667</w:t>
            </w:r>
          </w:p>
        </w:tc>
        <w:tc>
          <w:tcPr>
            <w:tcW w:w="834" w:type="dxa"/>
            <w:vAlign w:val="top"/>
          </w:tcPr>
          <w:p>
            <w:pPr>
              <w:spacing w:before="1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0" w:line="228" w:lineRule="auto"/>
              <w:ind w:left="8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四类土，推土机，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9" w:lineRule="auto"/>
              <w:ind w:left="6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27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8" w:lineRule="auto"/>
              <w:ind w:left="2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土源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南侧土堆，三类土，运距 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32" w:lineRule="auto"/>
              <w:ind w:left="6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平整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09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8" w:lineRule="auto"/>
              <w:ind w:left="9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土，运距为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8" w:lineRule="auto"/>
              <w:ind w:left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38889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20" w:line="274" w:lineRule="exact"/>
              <w:ind w:left="122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4"/>
                <w:position w:val="2"/>
                <w:sz w:val="20"/>
                <w:szCs w:val="20"/>
              </w:rPr>
              <w:t>播种</w:t>
            </w:r>
            <w:r>
              <w:rPr>
                <w:rFonts w:ascii="宋体" w:hAnsi="宋体" w:eastAsia="宋体" w:cs="宋体"/>
                <w:spacing w:val="2"/>
                <w:position w:val="2"/>
                <w:sz w:val="20"/>
                <w:szCs w:val="20"/>
              </w:rPr>
              <w:t xml:space="preserve">密度 </w:t>
            </w: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80</w:t>
            </w: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kg</w:t>
            </w: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/</w:t>
            </w: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hm</w:t>
            </w:r>
            <w:r>
              <w:rPr>
                <w:rFonts w:ascii="Times New Roman" w:hAnsi="Times New Roman" w:eastAsia="Times New Roman" w:cs="Times New Roman"/>
                <w:spacing w:val="2"/>
                <w:position w:val="8"/>
                <w:sz w:val="13"/>
                <w:szCs w:val="13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9" w:lineRule="auto"/>
              <w:ind w:left="3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置网围栏</w:t>
            </w:r>
          </w:p>
        </w:tc>
        <w:tc>
          <w:tcPr>
            <w:tcW w:w="700" w:type="dxa"/>
            <w:vAlign w:val="top"/>
          </w:tcPr>
          <w:p>
            <w:pPr>
              <w:spacing w:before="235" w:line="141" w:lineRule="exact"/>
              <w:ind w:left="32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23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9" w:lineRule="auto"/>
              <w:ind w:left="16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丝网片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8" w:lineRule="auto"/>
              <w:ind w:left="3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700" w:type="dxa"/>
            <w:vAlign w:val="top"/>
          </w:tcPr>
          <w:p>
            <w:pPr>
              <w:spacing w:before="151" w:line="229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8" w:lineRule="auto"/>
              <w:ind w:left="9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设置在治理区西部入口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restart"/>
            <w:tcBorders>
              <w:bottom w:val="nil"/>
            </w:tcBorders>
            <w:vAlign w:val="top"/>
          </w:tcPr>
          <w:p>
            <w:pPr>
              <w:spacing w:line="321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32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3</w:t>
            </w:r>
          </w:p>
        </w:tc>
        <w:tc>
          <w:tcPr>
            <w:tcW w:w="1637" w:type="dxa"/>
            <w:vAlign w:val="top"/>
          </w:tcPr>
          <w:p>
            <w:pPr>
              <w:spacing w:before="150" w:line="226" w:lineRule="auto"/>
              <w:ind w:left="6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回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填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432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8" w:lineRule="auto"/>
              <w:ind w:left="9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四类土，运距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-300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8" w:lineRule="auto"/>
              <w:ind w:left="4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渣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堆摊平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17268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8" w:lineRule="auto"/>
              <w:ind w:left="82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类土，铲运机，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100-200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</w:tcBorders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8" w:lineRule="auto"/>
              <w:ind w:left="5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00" w:type="dxa"/>
            <w:vAlign w:val="top"/>
          </w:tcPr>
          <w:p>
            <w:pPr>
              <w:spacing w:before="151" w:line="229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8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79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4</w:t>
            </w:r>
          </w:p>
        </w:tc>
        <w:tc>
          <w:tcPr>
            <w:tcW w:w="1637" w:type="dxa"/>
            <w:vAlign w:val="top"/>
          </w:tcPr>
          <w:p>
            <w:pPr>
              <w:spacing w:before="150" w:line="226" w:lineRule="auto"/>
              <w:ind w:left="6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回</w:t>
            </w: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填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35048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8" w:lineRule="auto"/>
              <w:ind w:left="9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四类土，运距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9" w:lineRule="auto"/>
              <w:ind w:left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15445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8" w:lineRule="auto"/>
              <w:ind w:left="8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四类土，推土机，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9" w:lineRule="auto"/>
              <w:ind w:left="6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85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51" w:line="229" w:lineRule="auto"/>
              <w:ind w:left="1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乔木覆土厚度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0.8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，灌木覆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土厚度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0.4m</w:t>
            </w:r>
            <w:r>
              <w:rPr>
                <w:rFonts w:ascii="宋体" w:hAnsi="宋体" w:eastAsia="宋体" w:cs="宋体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8" w:lineRule="auto"/>
              <w:ind w:left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栽植乔木</w:t>
            </w:r>
          </w:p>
        </w:tc>
        <w:tc>
          <w:tcPr>
            <w:tcW w:w="700" w:type="dxa"/>
            <w:vAlign w:val="top"/>
          </w:tcPr>
          <w:p>
            <w:pPr>
              <w:spacing w:before="151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株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20" w:line="274" w:lineRule="exact"/>
              <w:ind w:left="5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 xml:space="preserve">株距行距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20"/>
                <w:szCs w:val="20"/>
              </w:rPr>
              <w:t>*2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position w:val="1"/>
                <w:sz w:val="20"/>
                <w:szCs w:val="20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20"/>
                <w:szCs w:val="20"/>
              </w:rPr>
              <w:t xml:space="preserve">2500 </w:t>
            </w:r>
            <w:r>
              <w:rPr>
                <w:rFonts w:ascii="宋体" w:hAnsi="宋体" w:eastAsia="宋体" w:cs="宋体"/>
                <w:spacing w:val="1"/>
                <w:position w:val="1"/>
                <w:sz w:val="20"/>
                <w:szCs w:val="20"/>
              </w:rPr>
              <w:t>株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20"/>
                <w:szCs w:val="20"/>
              </w:rPr>
              <w:t>/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hm</w:t>
            </w:r>
            <w:r>
              <w:rPr>
                <w:rFonts w:ascii="Times New Roman" w:hAnsi="Times New Roman" w:eastAsia="Times New Roman" w:cs="Times New Roman"/>
                <w:spacing w:val="1"/>
                <w:position w:val="7"/>
                <w:sz w:val="13"/>
                <w:szCs w:val="13"/>
              </w:rPr>
              <w:t>2</w:t>
            </w:r>
            <w:r>
              <w:rPr>
                <w:rFonts w:ascii="宋体" w:hAnsi="宋体" w:eastAsia="宋体" w:cs="宋体"/>
                <w:spacing w:val="1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8" w:lineRule="auto"/>
              <w:ind w:left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栽植灌木</w:t>
            </w:r>
          </w:p>
        </w:tc>
        <w:tc>
          <w:tcPr>
            <w:tcW w:w="700" w:type="dxa"/>
            <w:vAlign w:val="top"/>
          </w:tcPr>
          <w:p>
            <w:pPr>
              <w:spacing w:before="151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株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16766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20" w:line="274" w:lineRule="exact"/>
              <w:ind w:left="4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 xml:space="preserve">株距行距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1.5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*1.5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444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20"/>
                <w:szCs w:val="20"/>
              </w:rPr>
              <w:t xml:space="preserve">4 </w:t>
            </w:r>
            <w:r>
              <w:rPr>
                <w:rFonts w:ascii="宋体" w:hAnsi="宋体" w:eastAsia="宋体" w:cs="宋体"/>
                <w:spacing w:val="1"/>
                <w:position w:val="1"/>
                <w:sz w:val="20"/>
                <w:szCs w:val="20"/>
              </w:rPr>
              <w:t>株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20"/>
                <w:szCs w:val="20"/>
              </w:rPr>
              <w:t>/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hm</w:t>
            </w:r>
            <w:r>
              <w:rPr>
                <w:rFonts w:ascii="Times New Roman" w:hAnsi="Times New Roman" w:eastAsia="Times New Roman" w:cs="Times New Roman"/>
                <w:spacing w:val="1"/>
                <w:position w:val="7"/>
                <w:sz w:val="13"/>
                <w:szCs w:val="13"/>
              </w:rPr>
              <w:t>2</w:t>
            </w:r>
            <w:r>
              <w:rPr>
                <w:rFonts w:ascii="宋体" w:hAnsi="宋体" w:eastAsia="宋体" w:cs="宋体"/>
                <w:spacing w:val="1"/>
                <w:position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>
            <w:pPr>
              <w:spacing w:before="151" w:line="228" w:lineRule="auto"/>
              <w:ind w:left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700" w:type="dxa"/>
            <w:vAlign w:val="top"/>
          </w:tcPr>
          <w:p>
            <w:pPr>
              <w:spacing w:before="169" w:line="216" w:lineRule="auto"/>
              <w:ind w:left="29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837" w:type="dxa"/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6637</w:t>
            </w:r>
          </w:p>
        </w:tc>
        <w:tc>
          <w:tcPr>
            <w:tcW w:w="834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933" w:type="dxa"/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4000" w:type="dxa"/>
            <w:vAlign w:val="top"/>
          </w:tcPr>
          <w:p>
            <w:pPr>
              <w:spacing w:before="120" w:line="274" w:lineRule="exact"/>
              <w:ind w:left="122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4"/>
                <w:position w:val="2"/>
                <w:sz w:val="20"/>
                <w:szCs w:val="20"/>
              </w:rPr>
              <w:t>播种</w:t>
            </w:r>
            <w:r>
              <w:rPr>
                <w:rFonts w:ascii="宋体" w:hAnsi="宋体" w:eastAsia="宋体" w:cs="宋体"/>
                <w:spacing w:val="2"/>
                <w:position w:val="2"/>
                <w:sz w:val="20"/>
                <w:szCs w:val="20"/>
              </w:rPr>
              <w:t xml:space="preserve">密度 </w:t>
            </w: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80</w:t>
            </w: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kg</w:t>
            </w: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/</w:t>
            </w: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hm</w:t>
            </w:r>
            <w:r>
              <w:rPr>
                <w:rFonts w:ascii="Times New Roman" w:hAnsi="Times New Roman" w:eastAsia="Times New Roman" w:cs="Times New Roman"/>
                <w:spacing w:val="2"/>
                <w:position w:val="8"/>
                <w:sz w:val="13"/>
                <w:szCs w:val="13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1001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top"/>
          </w:tcPr>
          <w:p>
            <w:pPr>
              <w:spacing w:before="151" w:line="228" w:lineRule="auto"/>
              <w:ind w:left="3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700" w:type="dxa"/>
            <w:tcBorders>
              <w:bottom w:val="single" w:color="auto" w:sz="4" w:space="0"/>
            </w:tcBorders>
            <w:vAlign w:val="top"/>
          </w:tcPr>
          <w:p>
            <w:pPr>
              <w:spacing w:before="151" w:line="229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37" w:type="dxa"/>
            <w:tcBorders>
              <w:bottom w:val="single" w:color="auto" w:sz="4" w:space="0"/>
            </w:tcBorders>
            <w:vAlign w:val="top"/>
          </w:tcPr>
          <w:p>
            <w:pPr>
              <w:spacing w:before="18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bottom w:val="single" w:color="auto" w:sz="4" w:space="0"/>
            </w:tcBorders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color="auto" w:sz="4" w:space="0"/>
            </w:tcBorders>
            <w:vAlign w:val="top"/>
          </w:tcPr>
          <w:p>
            <w:pPr>
              <w:spacing w:before="18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bottom w:val="single" w:color="auto" w:sz="4" w:space="0"/>
            </w:tcBorders>
            <w:vAlign w:val="top"/>
          </w:tcPr>
          <w:p>
            <w:pPr>
              <w:spacing w:before="151" w:line="228" w:lineRule="auto"/>
              <w:ind w:left="9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设置在治理区南部入口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4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89" w:line="195" w:lineRule="auto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5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1" w:line="228" w:lineRule="auto"/>
              <w:ind w:left="927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7" w:h="16840"/>
          <w:pgMar w:top="400" w:right="1327" w:bottom="853" w:left="1609" w:header="0" w:footer="693" w:gutter="0"/>
          <w:cols w:space="720" w:num="1"/>
        </w:sectPr>
      </w:pPr>
    </w:p>
    <w:p>
      <w:pPr>
        <w:spacing w:before="75" w:line="221" w:lineRule="auto"/>
        <w:jc w:val="center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突泉县太平九龙废弃矿山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(突泉镇治理区)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2-5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 xml:space="preserve"> 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(续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1</w:t>
      </w:r>
      <w:r>
        <w:rPr>
          <w:rFonts w:ascii="楷体" w:hAnsi="楷体" w:eastAsia="楷体" w:cs="楷体"/>
          <w:spacing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tbl>
      <w:tblPr>
        <w:tblStyle w:val="4"/>
        <w:tblW w:w="954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2"/>
        <w:gridCol w:w="2587"/>
        <w:gridCol w:w="686"/>
        <w:gridCol w:w="664"/>
        <w:gridCol w:w="463"/>
        <w:gridCol w:w="575"/>
        <w:gridCol w:w="34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109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t>治理区</w:t>
            </w:r>
          </w:p>
        </w:tc>
        <w:tc>
          <w:tcPr>
            <w:tcW w:w="2587" w:type="dxa"/>
            <w:vAlign w:val="center"/>
          </w:tcPr>
          <w:p>
            <w:pPr>
              <w:jc w:val="center"/>
            </w:pPr>
            <w:r>
              <w:t>工程措施</w:t>
            </w:r>
          </w:p>
        </w:tc>
        <w:tc>
          <w:tcPr>
            <w:tcW w:w="686" w:type="dxa"/>
            <w:vAlign w:val="center"/>
          </w:tcPr>
          <w:p>
            <w:pPr>
              <w:jc w:val="center"/>
            </w:pPr>
            <w:r>
              <w:t>单位</w:t>
            </w:r>
          </w:p>
        </w:tc>
        <w:tc>
          <w:tcPr>
            <w:tcW w:w="664" w:type="dxa"/>
            <w:vAlign w:val="center"/>
          </w:tcPr>
          <w:p>
            <w:pPr>
              <w:jc w:val="center"/>
            </w:pPr>
            <w:r>
              <w:t>工程量</w:t>
            </w:r>
          </w:p>
        </w:tc>
        <w:tc>
          <w:tcPr>
            <w:tcW w:w="46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</w:t>
            </w: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总价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1092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ind w:left="3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5</w:t>
            </w:r>
          </w:p>
        </w:tc>
        <w:tc>
          <w:tcPr>
            <w:tcW w:w="2587" w:type="dxa"/>
            <w:vAlign w:val="top"/>
          </w:tcPr>
          <w:p>
            <w:pPr>
              <w:spacing w:before="87" w:line="228" w:lineRule="auto"/>
              <w:ind w:left="6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运 (三类土)</w:t>
            </w:r>
          </w:p>
        </w:tc>
        <w:tc>
          <w:tcPr>
            <w:tcW w:w="686" w:type="dxa"/>
            <w:vAlign w:val="top"/>
          </w:tcPr>
          <w:p>
            <w:pPr>
              <w:spacing w:before="105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5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50</w:t>
            </w:r>
          </w:p>
        </w:tc>
        <w:tc>
          <w:tcPr>
            <w:tcW w:w="463" w:type="dxa"/>
            <w:vAlign w:val="top"/>
          </w:tcPr>
          <w:p>
            <w:pPr>
              <w:spacing w:before="125" w:line="195" w:lineRule="auto"/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5" w:line="195" w:lineRule="auto"/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6" w:line="274" w:lineRule="exact"/>
              <w:ind w:left="57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position w:val="1"/>
                <w:sz w:val="20"/>
                <w:szCs w:val="20"/>
              </w:rPr>
              <w:t>装载机、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 xml:space="preserve"> 自卸汽</w:t>
            </w:r>
            <w:bookmarkStart w:id="0" w:name="_GoBack"/>
            <w:bookmarkEnd w:id="0"/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车，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4-5km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88" w:line="229" w:lineRule="auto"/>
              <w:ind w:left="9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土质削坡</w:t>
            </w:r>
          </w:p>
        </w:tc>
        <w:tc>
          <w:tcPr>
            <w:tcW w:w="686" w:type="dxa"/>
            <w:vAlign w:val="top"/>
          </w:tcPr>
          <w:p>
            <w:pPr>
              <w:spacing w:before="106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6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3</w:t>
            </w:r>
          </w:p>
        </w:tc>
        <w:tc>
          <w:tcPr>
            <w:tcW w:w="463" w:type="dxa"/>
            <w:vAlign w:val="top"/>
          </w:tcPr>
          <w:p>
            <w:pPr>
              <w:spacing w:before="126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6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88" w:line="228" w:lineRule="auto"/>
              <w:ind w:left="10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类土，挖掘机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89" w:line="228" w:lineRule="auto"/>
              <w:ind w:left="8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686" w:type="dxa"/>
            <w:vAlign w:val="top"/>
          </w:tcPr>
          <w:p>
            <w:pPr>
              <w:spacing w:before="107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7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087</w:t>
            </w:r>
          </w:p>
        </w:tc>
        <w:tc>
          <w:tcPr>
            <w:tcW w:w="463" w:type="dxa"/>
            <w:vAlign w:val="top"/>
          </w:tcPr>
          <w:p>
            <w:pPr>
              <w:spacing w:before="127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7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89" w:line="229" w:lineRule="auto"/>
              <w:ind w:left="9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硬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质岩Ⅷ，挖掘机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88" w:line="226" w:lineRule="auto"/>
              <w:ind w:left="11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 xml:space="preserve">回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填</w:t>
            </w:r>
          </w:p>
        </w:tc>
        <w:tc>
          <w:tcPr>
            <w:tcW w:w="686" w:type="dxa"/>
            <w:vAlign w:val="top"/>
          </w:tcPr>
          <w:p>
            <w:pPr>
              <w:spacing w:before="107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7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140</w:t>
            </w:r>
          </w:p>
        </w:tc>
        <w:tc>
          <w:tcPr>
            <w:tcW w:w="463" w:type="dxa"/>
            <w:vAlign w:val="top"/>
          </w:tcPr>
          <w:p>
            <w:pPr>
              <w:spacing w:before="127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7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74" w:lineRule="exact"/>
              <w:ind w:left="16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三类土，装</w:t>
            </w: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载机、 自卸汽车，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2.7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0" w:line="229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86" w:type="dxa"/>
            <w:vAlign w:val="top"/>
          </w:tcPr>
          <w:p>
            <w:pPr>
              <w:spacing w:before="108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088</w:t>
            </w:r>
          </w:p>
        </w:tc>
        <w:tc>
          <w:tcPr>
            <w:tcW w:w="463" w:type="dxa"/>
            <w:vAlign w:val="top"/>
          </w:tcPr>
          <w:p>
            <w:pPr>
              <w:spacing w:before="128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8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114" w:line="228" w:lineRule="auto"/>
              <w:ind w:left="65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0" w:line="228" w:lineRule="auto"/>
              <w:ind w:left="9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栽植灌木</w:t>
            </w:r>
          </w:p>
        </w:tc>
        <w:tc>
          <w:tcPr>
            <w:tcW w:w="686" w:type="dxa"/>
            <w:vAlign w:val="top"/>
          </w:tcPr>
          <w:p>
            <w:pPr>
              <w:spacing w:before="90" w:line="228" w:lineRule="auto"/>
              <w:ind w:left="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株</w:t>
            </w:r>
          </w:p>
        </w:tc>
        <w:tc>
          <w:tcPr>
            <w:tcW w:w="664" w:type="dxa"/>
            <w:vAlign w:val="top"/>
          </w:tcPr>
          <w:p>
            <w:pPr>
              <w:spacing w:before="12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5447</w:t>
            </w:r>
          </w:p>
        </w:tc>
        <w:tc>
          <w:tcPr>
            <w:tcW w:w="463" w:type="dxa"/>
            <w:vAlign w:val="top"/>
          </w:tcPr>
          <w:p>
            <w:pPr>
              <w:spacing w:before="128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8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90" w:line="228" w:lineRule="auto"/>
              <w:ind w:left="40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 xml:space="preserve">穴状栽植，株行距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.5m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× 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1.5m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0" w:line="228" w:lineRule="auto"/>
              <w:ind w:left="9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人工种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草</w:t>
            </w:r>
          </w:p>
        </w:tc>
        <w:tc>
          <w:tcPr>
            <w:tcW w:w="686" w:type="dxa"/>
            <w:vAlign w:val="top"/>
          </w:tcPr>
          <w:p>
            <w:pPr>
              <w:spacing w:before="108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664" w:type="dxa"/>
            <w:vAlign w:val="top"/>
          </w:tcPr>
          <w:p>
            <w:pPr>
              <w:spacing w:before="12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20584</w:t>
            </w:r>
          </w:p>
        </w:tc>
        <w:tc>
          <w:tcPr>
            <w:tcW w:w="463" w:type="dxa"/>
            <w:vAlign w:val="top"/>
          </w:tcPr>
          <w:p>
            <w:pPr>
              <w:spacing w:before="128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8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90" w:line="228" w:lineRule="auto"/>
              <w:ind w:left="13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1" w:line="229" w:lineRule="auto"/>
              <w:ind w:left="10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686" w:type="dxa"/>
            <w:vAlign w:val="top"/>
          </w:tcPr>
          <w:p>
            <w:pPr>
              <w:spacing w:before="175" w:line="141" w:lineRule="exact"/>
              <w:ind w:left="2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04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63" w:line="274" w:lineRule="exact"/>
              <w:ind w:left="17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1" w:line="228" w:lineRule="auto"/>
              <w:ind w:left="10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86" w:type="dxa"/>
            <w:vAlign w:val="top"/>
          </w:tcPr>
          <w:p>
            <w:pPr>
              <w:spacing w:before="91" w:line="229" w:lineRule="auto"/>
              <w:ind w:left="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63" w:line="274" w:lineRule="exact"/>
              <w:ind w:left="17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57" w:line="197" w:lineRule="auto"/>
              <w:ind w:left="3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6</w:t>
            </w:r>
          </w:p>
        </w:tc>
        <w:tc>
          <w:tcPr>
            <w:tcW w:w="2587" w:type="dxa"/>
            <w:vAlign w:val="top"/>
          </w:tcPr>
          <w:p>
            <w:pPr>
              <w:spacing w:before="57" w:line="229" w:lineRule="auto"/>
              <w:ind w:left="2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运、回填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100-200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134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28" w:lineRule="auto"/>
              <w:ind w:left="10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 (拉运)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7" w:line="226" w:lineRule="auto"/>
              <w:ind w:left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回填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、垫坡 (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52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28" w:lineRule="auto"/>
              <w:ind w:left="10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松散岩 (拉运)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29" w:line="274" w:lineRule="exact"/>
              <w:ind w:left="3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回填、垫坡 (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20"/>
                <w:szCs w:val="20"/>
              </w:rPr>
              <w:t>4.5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01" w:line="192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57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5</w:t>
            </w:r>
          </w:p>
        </w:tc>
        <w:tc>
          <w:tcPr>
            <w:tcW w:w="463" w:type="dxa"/>
            <w:vAlign w:val="top"/>
          </w:tcPr>
          <w:p>
            <w:pPr>
              <w:spacing w:before="101" w:line="192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01" w:line="192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28" w:lineRule="auto"/>
              <w:ind w:left="10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 (拉运)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8" w:line="229" w:lineRule="auto"/>
              <w:ind w:left="4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地整平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451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28" w:lineRule="auto"/>
              <w:ind w:left="14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三类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8" w:line="228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16234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28" w:lineRule="auto"/>
              <w:ind w:left="13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7" w:line="229" w:lineRule="auto"/>
              <w:ind w:left="10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686" w:type="dxa"/>
            <w:vAlign w:val="top"/>
          </w:tcPr>
          <w:p>
            <w:pPr>
              <w:spacing w:before="144" w:line="141" w:lineRule="exact"/>
              <w:ind w:left="2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664" w:type="dxa"/>
            <w:vAlign w:val="top"/>
          </w:tcPr>
          <w:p>
            <w:pPr>
              <w:spacing w:before="101" w:line="192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57</w:t>
            </w:r>
          </w:p>
        </w:tc>
        <w:tc>
          <w:tcPr>
            <w:tcW w:w="463" w:type="dxa"/>
            <w:vAlign w:val="top"/>
          </w:tcPr>
          <w:p>
            <w:pPr>
              <w:spacing w:before="101" w:line="192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01" w:line="192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8" w:line="228" w:lineRule="auto"/>
              <w:ind w:left="10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86" w:type="dxa"/>
            <w:vAlign w:val="top"/>
          </w:tcPr>
          <w:p>
            <w:pPr>
              <w:spacing w:before="58" w:line="229" w:lineRule="auto"/>
              <w:ind w:left="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57" w:line="197" w:lineRule="auto"/>
              <w:ind w:left="3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7</w:t>
            </w:r>
          </w:p>
        </w:tc>
        <w:tc>
          <w:tcPr>
            <w:tcW w:w="2587" w:type="dxa"/>
            <w:vAlign w:val="top"/>
          </w:tcPr>
          <w:p>
            <w:pPr>
              <w:spacing w:before="57" w:line="229" w:lineRule="auto"/>
              <w:ind w:left="4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地整平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5354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28" w:lineRule="auto"/>
              <w:ind w:left="10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散岩，挖掘机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7" w:line="229" w:lineRule="auto"/>
              <w:ind w:left="1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运、垫坡回填 (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750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52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7" w:line="223" w:lineRule="auto"/>
              <w:ind w:left="5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松散岩 (工程量计入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6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29" w:line="274" w:lineRule="exact"/>
              <w:ind w:left="3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回填、垫坡 (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20"/>
                <w:szCs w:val="20"/>
              </w:rPr>
              <w:t>4.4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45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7" w:line="223" w:lineRule="auto"/>
              <w:ind w:left="8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类土 (来源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29" w:line="274" w:lineRule="exact"/>
              <w:ind w:left="6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 xml:space="preserve">覆土 </w:t>
            </w: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4.4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534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7" w:line="223" w:lineRule="auto"/>
              <w:ind w:left="8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类土 (来源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7" w:line="230" w:lineRule="auto"/>
              <w:ind w:left="4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土方平整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10-20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86" w:type="dxa"/>
            <w:vAlign w:val="top"/>
          </w:tcPr>
          <w:p>
            <w:pPr>
              <w:spacing w:before="37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178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28" w:lineRule="auto"/>
              <w:ind w:left="14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三类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8" w:line="228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86" w:type="dxa"/>
            <w:vAlign w:val="top"/>
          </w:tcPr>
          <w:p>
            <w:pPr>
              <w:spacing w:before="81" w:line="213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21777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58" w:line="228" w:lineRule="auto"/>
              <w:ind w:left="13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58" w:line="228" w:lineRule="auto"/>
              <w:ind w:left="10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86" w:type="dxa"/>
            <w:vAlign w:val="top"/>
          </w:tcPr>
          <w:p>
            <w:pPr>
              <w:spacing w:before="57" w:line="229" w:lineRule="auto"/>
              <w:ind w:left="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664" w:type="dxa"/>
            <w:vAlign w:val="top"/>
          </w:tcPr>
          <w:p>
            <w:pPr>
              <w:spacing w:before="9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9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restart"/>
            <w:tcBorders>
              <w:bottom w:val="nil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ind w:left="3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8</w:t>
            </w:r>
          </w:p>
        </w:tc>
        <w:tc>
          <w:tcPr>
            <w:tcW w:w="2587" w:type="dxa"/>
            <w:vAlign w:val="top"/>
          </w:tcPr>
          <w:p>
            <w:pPr>
              <w:spacing w:before="90" w:line="226" w:lineRule="auto"/>
              <w:ind w:left="8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回填、垫坡</w:t>
            </w:r>
          </w:p>
        </w:tc>
        <w:tc>
          <w:tcPr>
            <w:tcW w:w="686" w:type="dxa"/>
            <w:vAlign w:val="top"/>
          </w:tcPr>
          <w:p>
            <w:pPr>
              <w:spacing w:before="109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411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60" w:line="274" w:lineRule="exact"/>
              <w:ind w:left="16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三类土，装</w:t>
            </w: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载机、 自卸汽车，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7.3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1" w:line="229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86" w:type="dxa"/>
            <w:vAlign w:val="top"/>
          </w:tcPr>
          <w:p>
            <w:pPr>
              <w:spacing w:before="109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407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115" w:line="228" w:lineRule="auto"/>
              <w:ind w:left="63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土，推土机，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1" w:line="228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86" w:type="dxa"/>
            <w:vAlign w:val="top"/>
          </w:tcPr>
          <w:p>
            <w:pPr>
              <w:spacing w:before="109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23431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91" w:line="228" w:lineRule="auto"/>
              <w:ind w:left="13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1" w:line="228" w:lineRule="auto"/>
              <w:ind w:left="10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86" w:type="dxa"/>
            <w:vAlign w:val="top"/>
          </w:tcPr>
          <w:p>
            <w:pPr>
              <w:spacing w:before="91" w:line="229" w:lineRule="auto"/>
              <w:ind w:left="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63" w:line="274" w:lineRule="exact"/>
              <w:ind w:left="17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ind w:left="3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TQ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>9</w:t>
            </w:r>
          </w:p>
        </w:tc>
        <w:tc>
          <w:tcPr>
            <w:tcW w:w="2587" w:type="dxa"/>
            <w:vAlign w:val="top"/>
          </w:tcPr>
          <w:p>
            <w:pPr>
              <w:spacing w:before="91" w:line="229" w:lineRule="auto"/>
              <w:ind w:left="8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坡、垫坡</w:t>
            </w:r>
          </w:p>
        </w:tc>
        <w:tc>
          <w:tcPr>
            <w:tcW w:w="686" w:type="dxa"/>
            <w:vAlign w:val="top"/>
          </w:tcPr>
          <w:p>
            <w:pPr>
              <w:spacing w:before="109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15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91" w:line="228" w:lineRule="auto"/>
              <w:ind w:left="10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类土，挖掘机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0" w:line="226" w:lineRule="auto"/>
              <w:ind w:left="8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回填、垫坡</w:t>
            </w:r>
          </w:p>
        </w:tc>
        <w:tc>
          <w:tcPr>
            <w:tcW w:w="686" w:type="dxa"/>
            <w:vAlign w:val="top"/>
          </w:tcPr>
          <w:p>
            <w:pPr>
              <w:spacing w:before="109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467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60" w:line="274" w:lineRule="exact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三类土，装载机、 自卸汽车，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4. 10km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1" w:line="229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86" w:type="dxa"/>
            <w:vAlign w:val="top"/>
          </w:tcPr>
          <w:p>
            <w:pPr>
              <w:spacing w:before="109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22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115" w:line="228" w:lineRule="auto"/>
              <w:ind w:left="63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土，推土机，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vAlign w:val="top"/>
          </w:tcPr>
          <w:p>
            <w:pPr>
              <w:spacing w:before="91" w:line="228" w:lineRule="auto"/>
              <w:ind w:left="9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86" w:type="dxa"/>
            <w:vAlign w:val="top"/>
          </w:tcPr>
          <w:p>
            <w:pPr>
              <w:spacing w:before="109" w:line="216" w:lineRule="auto"/>
              <w:ind w:left="20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66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28801</w:t>
            </w:r>
          </w:p>
        </w:tc>
        <w:tc>
          <w:tcPr>
            <w:tcW w:w="463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575" w:type="dxa"/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3478" w:type="dxa"/>
            <w:vAlign w:val="top"/>
          </w:tcPr>
          <w:p>
            <w:pPr>
              <w:spacing w:before="91" w:line="228" w:lineRule="auto"/>
              <w:ind w:left="13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1092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tcBorders>
              <w:bottom w:val="single" w:color="auto" w:sz="4" w:space="0"/>
            </w:tcBorders>
            <w:vAlign w:val="top"/>
          </w:tcPr>
          <w:p>
            <w:pPr>
              <w:spacing w:before="91" w:line="228" w:lineRule="auto"/>
              <w:ind w:left="10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86" w:type="dxa"/>
            <w:tcBorders>
              <w:bottom w:val="single" w:color="auto" w:sz="4" w:space="0"/>
            </w:tcBorders>
            <w:vAlign w:val="top"/>
          </w:tcPr>
          <w:p>
            <w:pPr>
              <w:spacing w:before="91" w:line="229" w:lineRule="auto"/>
              <w:ind w:left="2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664" w:type="dxa"/>
            <w:tcBorders>
              <w:bottom w:val="single" w:color="auto" w:sz="4" w:space="0"/>
            </w:tcBorders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tcBorders>
              <w:bottom w:val="single" w:color="auto" w:sz="4" w:space="0"/>
            </w:tcBorders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tcBorders>
              <w:bottom w:val="single" w:color="auto" w:sz="4" w:space="0"/>
            </w:tcBorders>
            <w:vAlign w:val="top"/>
          </w:tcPr>
          <w:p>
            <w:pPr>
              <w:spacing w:before="129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tcBorders>
              <w:bottom w:val="single" w:color="auto" w:sz="4" w:space="0"/>
            </w:tcBorders>
            <w:vAlign w:val="top"/>
          </w:tcPr>
          <w:p>
            <w:pPr>
              <w:spacing w:before="63" w:line="274" w:lineRule="exact"/>
              <w:ind w:left="17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5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29" w:line="195" w:lineRule="auto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4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63" w:line="274" w:lineRule="exact"/>
              <w:ind w:left="176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</w:tr>
    </w:tbl>
    <w:p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697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71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OTAyZTY4ODRkYWI0ZGJiNGRiY2JhNjk3YWRkNzgifQ=="/>
  </w:docVars>
  <w:rsids>
    <w:rsidRoot w:val="220E6467"/>
    <w:rsid w:val="0C0B0731"/>
    <w:rsid w:val="0FC4672F"/>
    <w:rsid w:val="220E6467"/>
    <w:rsid w:val="3ECD0F36"/>
    <w:rsid w:val="570A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833</Words>
  <Characters>1247</Characters>
  <Lines>0</Lines>
  <Paragraphs>0</Paragraphs>
  <TotalTime>11</TotalTime>
  <ScaleCrop>false</ScaleCrop>
  <LinksUpToDate>false</LinksUpToDate>
  <CharactersWithSpaces>1304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2023-09-14T06:55:00Z</dcterms:created>
  <dc:creator>小羊</dc:creator>
  <cp:lastModifiedBy>小羊</cp:lastModifiedBy>
  <dcterms:modified xsi:type="dcterms:W3CDTF">2023-09-21T12:36:54Z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EDBB4185A45E46CF913AB65F60745C1A_11</vt:lpwstr>
  </property>
</Properties>
</file>